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39" w:rsidRPr="008F0F39" w:rsidRDefault="008F0F39" w:rsidP="008F0F39">
      <w:pPr>
        <w:tabs>
          <w:tab w:val="left" w:pos="2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8F0F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TARIFFS</w:t>
      </w:r>
    </w:p>
    <w:p w:rsidR="00623369" w:rsidRDefault="008F0F39" w:rsidP="008F0F39">
      <w:pPr>
        <w:tabs>
          <w:tab w:val="left" w:pos="2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F0F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for </w:t>
      </w:r>
      <w:r w:rsidR="00757C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freight</w:t>
      </w:r>
      <w:r w:rsidR="00833D71" w:rsidRPr="001205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forwarding services</w:t>
      </w:r>
      <w:r w:rsidRPr="008F0F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757C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of</w:t>
      </w:r>
    </w:p>
    <w:p w:rsidR="008F0F39" w:rsidRPr="008F0F39" w:rsidRDefault="00623369" w:rsidP="00623369">
      <w:pPr>
        <w:tabs>
          <w:tab w:val="left" w:pos="2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7B28B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8F0F39" w:rsidRPr="008F0F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Cargo Complex Management</w:t>
      </w:r>
    </w:p>
    <w:p w:rsidR="008F0F39" w:rsidRDefault="008F0F39" w:rsidP="008F0F39">
      <w:pPr>
        <w:tabs>
          <w:tab w:val="left" w:pos="2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F0F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of RUE “National Airport Minsk”</w:t>
      </w:r>
    </w:p>
    <w:p w:rsidR="008F0F39" w:rsidRPr="008F0F39" w:rsidRDefault="008F0F39" w:rsidP="008F0F39">
      <w:pPr>
        <w:tabs>
          <w:tab w:val="left" w:pos="2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40"/>
        <w:gridCol w:w="1731"/>
        <w:gridCol w:w="1157"/>
        <w:gridCol w:w="1157"/>
        <w:gridCol w:w="1157"/>
        <w:gridCol w:w="1157"/>
        <w:gridCol w:w="1157"/>
        <w:gridCol w:w="1437"/>
      </w:tblGrid>
      <w:tr w:rsidR="008F0F39" w:rsidTr="00A616DA">
        <w:tc>
          <w:tcPr>
            <w:tcW w:w="506" w:type="dxa"/>
          </w:tcPr>
          <w:p w:rsidR="00B43C3A" w:rsidRDefault="00B43C3A" w:rsidP="006435A2">
            <w:pPr>
              <w:rPr>
                <w:rFonts w:ascii="Times New Roman" w:hAnsi="Times New Roman" w:cs="Times New Roman"/>
                <w:lang w:val="en-US"/>
              </w:rPr>
            </w:pPr>
          </w:p>
          <w:p w:rsidR="008F0F39" w:rsidRPr="00407ED3" w:rsidRDefault="00B43C3A" w:rsidP="006435A2">
            <w:pPr>
              <w:rPr>
                <w:rFonts w:ascii="Times New Roman" w:hAnsi="Times New Roman" w:cs="Times New Roman"/>
              </w:rPr>
            </w:pPr>
            <w:r w:rsidRPr="00B43C3A">
              <w:rPr>
                <w:rFonts w:ascii="Times New Roman" w:hAnsi="Times New Roman" w:cs="Times New Roman"/>
                <w:lang w:val="en-US"/>
              </w:rPr>
              <w:t>No.</w:t>
            </w:r>
          </w:p>
        </w:tc>
        <w:tc>
          <w:tcPr>
            <w:tcW w:w="1855" w:type="dxa"/>
          </w:tcPr>
          <w:p w:rsidR="00B43C3A" w:rsidRPr="00C55409" w:rsidRDefault="00B43C3A" w:rsidP="00B43C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F0F39" w:rsidRPr="00C55409" w:rsidRDefault="00B43C3A" w:rsidP="00B43C3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Services</w:t>
            </w:r>
          </w:p>
        </w:tc>
        <w:tc>
          <w:tcPr>
            <w:tcW w:w="1133" w:type="dxa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  <w:lang w:val="en-US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Tariff, USD (excluding VAT)</w:t>
            </w:r>
          </w:p>
        </w:tc>
        <w:tc>
          <w:tcPr>
            <w:tcW w:w="1133" w:type="dxa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Tariff, EUR (excluding VAT)</w:t>
            </w:r>
          </w:p>
        </w:tc>
        <w:tc>
          <w:tcPr>
            <w:tcW w:w="1133" w:type="dxa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Tariff, RUB (excluding VAT)</w:t>
            </w:r>
          </w:p>
        </w:tc>
        <w:tc>
          <w:tcPr>
            <w:tcW w:w="1133" w:type="dxa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Tariff</w:t>
            </w:r>
            <w:r w:rsidRPr="00C55409">
              <w:rPr>
                <w:rFonts w:ascii="Times New Roman" w:hAnsi="Times New Roman" w:cs="Times New Roman"/>
              </w:rPr>
              <w:t xml:space="preserve">, </w:t>
            </w:r>
            <w:r w:rsidRPr="00C55409">
              <w:rPr>
                <w:rFonts w:ascii="Times New Roman" w:hAnsi="Times New Roman" w:cs="Times New Roman"/>
                <w:lang w:val="en-US"/>
              </w:rPr>
              <w:t>CNY (excluding VAT)</w:t>
            </w:r>
          </w:p>
        </w:tc>
        <w:tc>
          <w:tcPr>
            <w:tcW w:w="1133" w:type="dxa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Tariff, BYN (excluding VAT)</w:t>
            </w:r>
          </w:p>
        </w:tc>
        <w:tc>
          <w:tcPr>
            <w:tcW w:w="1467" w:type="dxa"/>
          </w:tcPr>
          <w:p w:rsidR="00B43C3A" w:rsidRPr="00C55409" w:rsidRDefault="00B43C3A" w:rsidP="00A616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F0F39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Measure Unit</w:t>
            </w:r>
          </w:p>
        </w:tc>
      </w:tr>
      <w:tr w:rsidR="00A616DA" w:rsidTr="00A616DA">
        <w:tc>
          <w:tcPr>
            <w:tcW w:w="506" w:type="dxa"/>
          </w:tcPr>
          <w:p w:rsidR="00A616DA" w:rsidRPr="00407ED3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7" w:type="dxa"/>
          </w:tcPr>
          <w:p w:rsidR="00A616DA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8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55" w:type="dxa"/>
          </w:tcPr>
          <w:p w:rsidR="00DE46C2" w:rsidRPr="007B28B0" w:rsidRDefault="00DE46C2" w:rsidP="006435A2">
            <w:pPr>
              <w:rPr>
                <w:rFonts w:ascii="Times New Roman" w:hAnsi="Times New Roman" w:cs="Times New Roman"/>
                <w:lang w:val="en-US"/>
              </w:rPr>
            </w:pPr>
            <w:r w:rsidRPr="007B28B0">
              <w:rPr>
                <w:rFonts w:ascii="Times New Roman" w:hAnsi="Times New Roman" w:cs="Times New Roman"/>
                <w:lang w:val="en-US"/>
              </w:rPr>
              <w:t xml:space="preserve">AWB preparation and printing 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33,36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29,09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2596,88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225,76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96,23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  <w:lang w:val="en-US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 xml:space="preserve">per 1 </w:t>
            </w:r>
            <w:r w:rsidR="008F0F39" w:rsidRPr="00C55409">
              <w:rPr>
                <w:rFonts w:ascii="Times New Roman" w:hAnsi="Times New Roman" w:cs="Times New Roman"/>
                <w:lang w:val="en-US"/>
              </w:rPr>
              <w:t>AWB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55" w:type="dxa"/>
          </w:tcPr>
          <w:p w:rsidR="008958C9" w:rsidRPr="007B28B0" w:rsidRDefault="008958C9" w:rsidP="006435A2">
            <w:pPr>
              <w:rPr>
                <w:rFonts w:ascii="Times New Roman" w:hAnsi="Times New Roman" w:cs="Times New Roman"/>
                <w:lang w:val="en-US"/>
              </w:rPr>
            </w:pPr>
            <w:r w:rsidRPr="007B28B0">
              <w:rPr>
                <w:rFonts w:ascii="Times New Roman" w:hAnsi="Times New Roman" w:cs="Times New Roman"/>
                <w:lang w:val="en-US"/>
              </w:rPr>
              <w:t>HAWB preparation and printing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16,68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1298,58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112,89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48,12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 xml:space="preserve">per </w:t>
            </w:r>
            <w:r w:rsidRPr="00C55409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="008F0F39" w:rsidRPr="00C55409">
              <w:rPr>
                <w:rFonts w:ascii="Times New Roman" w:hAnsi="Times New Roman" w:cs="Times New Roman"/>
                <w:lang w:val="en-US"/>
              </w:rPr>
              <w:t>HAWB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55" w:type="dxa"/>
          </w:tcPr>
          <w:p w:rsidR="008F0F39" w:rsidRPr="007B28B0" w:rsidRDefault="008958C9" w:rsidP="006435A2">
            <w:pPr>
              <w:rPr>
                <w:rFonts w:ascii="Times New Roman" w:hAnsi="Times New Roman" w:cs="Times New Roman"/>
                <w:lang w:val="en-US"/>
              </w:rPr>
            </w:pPr>
            <w:r w:rsidRPr="007B28B0">
              <w:rPr>
                <w:rFonts w:ascii="Times New Roman" w:hAnsi="Times New Roman" w:cs="Times New Roman"/>
                <w:lang w:val="en-US"/>
              </w:rPr>
              <w:t xml:space="preserve">Declaration preparation and printing </w:t>
            </w:r>
            <w:r w:rsidR="008F0F39" w:rsidRPr="007B28B0">
              <w:rPr>
                <w:rFonts w:ascii="Times New Roman" w:hAnsi="Times New Roman" w:cs="Times New Roman"/>
                <w:lang w:val="en-US"/>
              </w:rPr>
              <w:t>(DGR)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66,77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58,23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5197,81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451,88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192,61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D17B82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 xml:space="preserve">per </w:t>
            </w:r>
            <w:r w:rsidRPr="00C55409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C55409">
              <w:rPr>
                <w:rFonts w:ascii="Times New Roman" w:hAnsi="Times New Roman" w:cs="Times New Roman"/>
              </w:rPr>
              <w:t>declaration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55" w:type="dxa"/>
          </w:tcPr>
          <w:p w:rsidR="008F0F39" w:rsidRPr="00C55409" w:rsidRDefault="000D28EC" w:rsidP="00D817E8">
            <w:pPr>
              <w:rPr>
                <w:rFonts w:ascii="Times New Roman" w:hAnsi="Times New Roman" w:cs="Times New Roman"/>
                <w:lang w:val="en-US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 xml:space="preserve">Service provision </w:t>
            </w:r>
            <w:r w:rsidR="00D817E8" w:rsidRPr="007B28B0">
              <w:rPr>
                <w:rFonts w:ascii="Times New Roman" w:hAnsi="Times New Roman" w:cs="Times New Roman"/>
                <w:lang w:val="en-US"/>
              </w:rPr>
              <w:t>for</w:t>
            </w:r>
            <w:r w:rsidRPr="007B28B0">
              <w:rPr>
                <w:rFonts w:ascii="Times New Roman" w:hAnsi="Times New Roman" w:cs="Times New Roman"/>
                <w:lang w:val="en-US"/>
              </w:rPr>
              <w:t xml:space="preserve"> placement of </w:t>
            </w:r>
            <w:r w:rsidR="00D817E8" w:rsidRPr="007B28B0">
              <w:rPr>
                <w:rFonts w:ascii="Times New Roman" w:hAnsi="Times New Roman" w:cs="Times New Roman"/>
                <w:lang w:val="en-US"/>
              </w:rPr>
              <w:t xml:space="preserve">Client’s </w:t>
            </w:r>
            <w:r w:rsidRPr="007B28B0">
              <w:rPr>
                <w:rFonts w:ascii="Times New Roman" w:hAnsi="Times New Roman" w:cs="Times New Roman"/>
                <w:lang w:val="en-US"/>
              </w:rPr>
              <w:t>cargo</w:t>
            </w:r>
            <w:r w:rsidRPr="00C55409">
              <w:rPr>
                <w:rFonts w:ascii="Times New Roman" w:hAnsi="Times New Roman" w:cs="Times New Roman"/>
                <w:lang w:val="en-US"/>
              </w:rPr>
              <w:t xml:space="preserve"> in TSW CCM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26,72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23,30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2080,09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180,84</w:t>
            </w:r>
          </w:p>
        </w:tc>
        <w:tc>
          <w:tcPr>
            <w:tcW w:w="1133" w:type="dxa"/>
            <w:vAlign w:val="center"/>
          </w:tcPr>
          <w:p w:rsidR="0021237F" w:rsidRPr="00C55409" w:rsidRDefault="0021237F" w:rsidP="002123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77,08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A616DA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  <w:lang w:val="en-US"/>
              </w:rPr>
              <w:t>per 1 consignment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55" w:type="dxa"/>
          </w:tcPr>
          <w:p w:rsidR="004F7563" w:rsidRPr="00C55409" w:rsidRDefault="004F7563" w:rsidP="00A4674A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B28B0">
              <w:rPr>
                <w:rFonts w:ascii="Times New Roman" w:hAnsi="Times New Roman" w:cs="Times New Roman"/>
                <w:lang w:val="en-US"/>
              </w:rPr>
              <w:t xml:space="preserve">Provision of service </w:t>
            </w:r>
            <w:r w:rsidR="00A4674A" w:rsidRPr="007B28B0">
              <w:rPr>
                <w:rFonts w:ascii="Times New Roman" w:hAnsi="Times New Roman" w:cs="Times New Roman"/>
                <w:lang w:val="en-US"/>
              </w:rPr>
              <w:t>of</w:t>
            </w:r>
            <w:r w:rsidR="00166676" w:rsidRPr="007B28B0">
              <w:rPr>
                <w:rFonts w:ascii="Times New Roman" w:hAnsi="Times New Roman" w:cs="Times New Roman"/>
                <w:lang w:val="en-US"/>
              </w:rPr>
              <w:t xml:space="preserve"> adjusting packing of cargo items </w:t>
            </w:r>
            <w:r w:rsidR="00DE46C2" w:rsidRPr="007B28B0">
              <w:rPr>
                <w:rFonts w:ascii="Times New Roman" w:hAnsi="Times New Roman" w:cs="Times New Roman"/>
                <w:lang w:val="en-US"/>
              </w:rPr>
              <w:t xml:space="preserve">at CCM </w:t>
            </w:r>
            <w:r w:rsidR="00166676" w:rsidRPr="007B28B0">
              <w:rPr>
                <w:rFonts w:ascii="Times New Roman" w:hAnsi="Times New Roman" w:cs="Times New Roman"/>
                <w:lang w:val="en-US"/>
              </w:rPr>
              <w:t xml:space="preserve">subject to </w:t>
            </w:r>
            <w:r w:rsidR="00A4674A" w:rsidRPr="007B28B0">
              <w:rPr>
                <w:rFonts w:ascii="Times New Roman" w:hAnsi="Times New Roman" w:cs="Times New Roman"/>
                <w:lang w:val="en-US"/>
              </w:rPr>
              <w:t xml:space="preserve">IATA international </w:t>
            </w:r>
            <w:r w:rsidR="00DE46C2" w:rsidRPr="007B28B0">
              <w:rPr>
                <w:rFonts w:ascii="Times New Roman" w:hAnsi="Times New Roman" w:cs="Times New Roman"/>
                <w:lang w:val="en-US"/>
              </w:rPr>
              <w:t>regulations</w:t>
            </w:r>
            <w:r w:rsidR="00A4674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5,82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519,75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45,19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19,26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D17B82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 xml:space="preserve">per </w:t>
            </w:r>
            <w:r w:rsidRPr="00C55409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C55409">
              <w:rPr>
                <w:rFonts w:ascii="Times New Roman" w:hAnsi="Times New Roman" w:cs="Times New Roman"/>
              </w:rPr>
              <w:t>piece of cargo</w:t>
            </w:r>
          </w:p>
        </w:tc>
      </w:tr>
      <w:tr w:rsidR="008F0F39" w:rsidTr="00D17B82">
        <w:tc>
          <w:tcPr>
            <w:tcW w:w="506" w:type="dxa"/>
          </w:tcPr>
          <w:p w:rsidR="008F0F39" w:rsidRPr="00407ED3" w:rsidRDefault="008F0F39" w:rsidP="006435A2">
            <w:pPr>
              <w:rPr>
                <w:rFonts w:ascii="Times New Roman" w:hAnsi="Times New Roman" w:cs="Times New Roman"/>
              </w:rPr>
            </w:pPr>
            <w:r w:rsidRPr="00407ED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55" w:type="dxa"/>
          </w:tcPr>
          <w:p w:rsidR="008F0F39" w:rsidRPr="00C55409" w:rsidRDefault="00B43C3A" w:rsidP="006435A2">
            <w:pPr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>Cargo labelling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1133" w:type="dxa"/>
            <w:vAlign w:val="center"/>
          </w:tcPr>
          <w:p w:rsidR="008F0F39" w:rsidRPr="00C55409" w:rsidRDefault="0021237F" w:rsidP="00C55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467" w:type="dxa"/>
            <w:vAlign w:val="center"/>
          </w:tcPr>
          <w:p w:rsidR="008F0F39" w:rsidRPr="00C55409" w:rsidRDefault="00A616DA" w:rsidP="00D17B82">
            <w:pPr>
              <w:jc w:val="center"/>
              <w:rPr>
                <w:rFonts w:ascii="Times New Roman" w:hAnsi="Times New Roman" w:cs="Times New Roman"/>
              </w:rPr>
            </w:pPr>
            <w:r w:rsidRPr="00C55409">
              <w:rPr>
                <w:rFonts w:ascii="Times New Roman" w:hAnsi="Times New Roman" w:cs="Times New Roman"/>
              </w:rPr>
              <w:t xml:space="preserve">per </w:t>
            </w:r>
            <w:r w:rsidRPr="00C55409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C55409">
              <w:rPr>
                <w:rFonts w:ascii="Times New Roman" w:hAnsi="Times New Roman" w:cs="Times New Roman"/>
              </w:rPr>
              <w:t>application form</w:t>
            </w:r>
          </w:p>
        </w:tc>
      </w:tr>
    </w:tbl>
    <w:p w:rsidR="008F0F39" w:rsidRDefault="008F0F39" w:rsidP="00F2754D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8F0F39" w:rsidRDefault="008F0F39" w:rsidP="00F2754D">
      <w:pPr>
        <w:pStyle w:val="a8"/>
        <w:ind w:firstLine="709"/>
        <w:jc w:val="both"/>
        <w:rPr>
          <w:rFonts w:ascii="Times New Roman" w:hAnsi="Times New Roman" w:cs="Times New Roman"/>
        </w:rPr>
      </w:pPr>
    </w:p>
    <w:p w:rsidR="000D28EC" w:rsidRPr="00662D2B" w:rsidRDefault="000D28EC" w:rsidP="000D28E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2B">
        <w:rPr>
          <w:rFonts w:ascii="Times New Roman" w:hAnsi="Times New Roman" w:cs="Times New Roman"/>
          <w:sz w:val="24"/>
          <w:szCs w:val="24"/>
          <w:lang w:val="en-US"/>
        </w:rPr>
        <w:t>Remarks:</w:t>
      </w:r>
    </w:p>
    <w:p w:rsidR="007B28B0" w:rsidRPr="00662D2B" w:rsidRDefault="000D28EC" w:rsidP="00963D9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VAT shall be applied in accordance with the effective Tax Legislation. </w:t>
      </w:r>
    </w:p>
    <w:p w:rsidR="00280E54" w:rsidRPr="00662D2B" w:rsidRDefault="00FE47DA" w:rsidP="008E10B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2B">
        <w:rPr>
          <w:rFonts w:ascii="Times New Roman" w:hAnsi="Times New Roman" w:cs="Times New Roman"/>
          <w:sz w:val="24"/>
          <w:szCs w:val="24"/>
          <w:lang w:val="en-US"/>
        </w:rPr>
        <w:t>Wh</w:t>
      </w:r>
      <w:r w:rsidR="00757C85">
        <w:rPr>
          <w:rFonts w:ascii="Times New Roman" w:hAnsi="Times New Roman" w:cs="Times New Roman"/>
          <w:sz w:val="24"/>
          <w:szCs w:val="24"/>
          <w:lang w:val="en-US"/>
        </w:rPr>
        <w:t xml:space="preserve">en providing freight </w:t>
      </w:r>
      <w:r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forwarding services with the involvement of the Third Party </w:t>
      </w:r>
      <w:r w:rsidR="00AD575D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organizations </w:t>
      </w:r>
      <w:r w:rsidR="003B2B37" w:rsidRPr="00662D2B">
        <w:rPr>
          <w:rFonts w:ascii="Times New Roman" w:hAnsi="Times New Roman" w:cs="Times New Roman"/>
          <w:sz w:val="24"/>
          <w:szCs w:val="24"/>
          <w:lang w:val="en-US"/>
        </w:rPr>
        <w:t>the minimum amount of remuneration from the total cost of services rendered by</w:t>
      </w:r>
      <w:r w:rsidR="005150C7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 the Third P</w:t>
      </w:r>
      <w:r w:rsidR="00280E54" w:rsidRPr="00662D2B">
        <w:rPr>
          <w:rFonts w:ascii="Times New Roman" w:hAnsi="Times New Roman" w:cs="Times New Roman"/>
          <w:sz w:val="24"/>
          <w:szCs w:val="24"/>
          <w:lang w:val="en-US"/>
        </w:rPr>
        <w:t>arty</w:t>
      </w:r>
      <w:r w:rsidR="008E10B7"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0E54" w:rsidRPr="00662D2B">
        <w:rPr>
          <w:rFonts w:ascii="Times New Roman" w:hAnsi="Times New Roman" w:cs="Times New Roman"/>
          <w:sz w:val="24"/>
          <w:szCs w:val="24"/>
          <w:lang w:val="en-US"/>
        </w:rPr>
        <w:t>shall be set</w:t>
      </w:r>
      <w:r w:rsidR="008E10B7"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 (as of the date of issuance of the </w:t>
      </w:r>
      <w:r w:rsidR="00787307" w:rsidRPr="00787307">
        <w:rPr>
          <w:rFonts w:ascii="Times New Roman" w:hAnsi="Times New Roman" w:cs="Times New Roman"/>
          <w:kern w:val="36"/>
          <w:sz w:val="24"/>
          <w:szCs w:val="24"/>
          <w:lang w:val="en-US"/>
        </w:rPr>
        <w:t>Invoice-Acceptance</w:t>
      </w:r>
      <w:r w:rsidR="00787307" w:rsidRPr="007B759C">
        <w:rPr>
          <w:rFonts w:ascii="Times New Roman" w:hAnsi="Times New Roman" w:cs="Times New Roman"/>
          <w:kern w:val="36"/>
          <w:sz w:val="21"/>
          <w:szCs w:val="21"/>
          <w:lang w:val="en-US"/>
        </w:rPr>
        <w:t xml:space="preserve"> </w:t>
      </w:r>
      <w:r w:rsidR="00787307">
        <w:rPr>
          <w:rFonts w:ascii="Times New Roman" w:hAnsi="Times New Roman" w:cs="Times New Roman"/>
          <w:sz w:val="24"/>
          <w:szCs w:val="24"/>
          <w:lang w:val="en-US"/>
        </w:rPr>
        <w:t>Certificates</w:t>
      </w:r>
      <w:r w:rsidR="008E10B7" w:rsidRPr="008E10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80E54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 in the amount of: </w:t>
      </w:r>
    </w:p>
    <w:p w:rsidR="00280E54" w:rsidRPr="00662D2B" w:rsidRDefault="00280E54" w:rsidP="00963D91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2B">
        <w:rPr>
          <w:rFonts w:ascii="Times New Roman" w:hAnsi="Times New Roman" w:cs="Times New Roman"/>
          <w:sz w:val="24"/>
          <w:szCs w:val="24"/>
          <w:lang w:val="en-US"/>
        </w:rPr>
        <w:tab/>
        <w:t xml:space="preserve">5% of the cost </w:t>
      </w:r>
      <w:r w:rsidR="00963D91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34141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  <w:r w:rsidRPr="00662D2B">
        <w:rPr>
          <w:rFonts w:ascii="Times New Roman" w:hAnsi="Times New Roman" w:cs="Times New Roman"/>
          <w:sz w:val="24"/>
          <w:szCs w:val="24"/>
          <w:lang w:val="en-US"/>
        </w:rPr>
        <w:t>of the Third Party</w:t>
      </w:r>
      <w:r w:rsidR="00134141"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141"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in case the </w:t>
      </w:r>
      <w:r w:rsidR="00207959" w:rsidRPr="008E10B7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134141"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 amount does</w:t>
      </w:r>
      <w:r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141" w:rsidRPr="00662D2B">
        <w:rPr>
          <w:rFonts w:ascii="Times New Roman" w:hAnsi="Times New Roman" w:cs="Times New Roman"/>
          <w:sz w:val="24"/>
          <w:szCs w:val="24"/>
          <w:lang w:val="en-US"/>
        </w:rPr>
        <w:t>not exceed</w:t>
      </w:r>
      <w:r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 3000 USD, 3000 EUR, 310000 RUB, 22000 CNY, 10000 BYN inclusive;</w:t>
      </w:r>
    </w:p>
    <w:p w:rsidR="00963D91" w:rsidRPr="00662D2B" w:rsidRDefault="00963D91" w:rsidP="00963D91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2B">
        <w:rPr>
          <w:rFonts w:ascii="Times New Roman" w:hAnsi="Times New Roman" w:cs="Times New Roman"/>
          <w:sz w:val="24"/>
          <w:szCs w:val="24"/>
          <w:lang w:val="en-US"/>
        </w:rPr>
        <w:t xml:space="preserve">3% of the cost of services of the Third Party </w:t>
      </w:r>
      <w:r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in case the </w:t>
      </w:r>
      <w:r w:rsidR="00207959" w:rsidRPr="008E10B7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8E10B7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Pr="00662D2B">
        <w:rPr>
          <w:rFonts w:ascii="Times New Roman" w:hAnsi="Times New Roman" w:cs="Times New Roman"/>
          <w:sz w:val="24"/>
          <w:szCs w:val="24"/>
          <w:lang w:val="en-US"/>
        </w:rPr>
        <w:t>exceeds 3000 USD, 3000 EUR, 310000 RUB, 22000 CNY, 10000 BYN inclusive;</w:t>
      </w:r>
    </w:p>
    <w:p w:rsidR="00280E54" w:rsidRPr="00662D2B" w:rsidRDefault="00280E54" w:rsidP="00FE47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0E54" w:rsidRDefault="00280E54" w:rsidP="00FE47DA">
      <w:pPr>
        <w:jc w:val="both"/>
        <w:rPr>
          <w:rFonts w:ascii="Times New Roman" w:hAnsi="Times New Roman" w:cs="Times New Roman"/>
          <w:lang w:val="en-US"/>
        </w:rPr>
      </w:pPr>
    </w:p>
    <w:p w:rsidR="000D28EC" w:rsidRDefault="000D28EC" w:rsidP="007B28B0">
      <w:pPr>
        <w:pStyle w:val="a4"/>
        <w:rPr>
          <w:rFonts w:ascii="Times New Roman" w:hAnsi="Times New Roman" w:cs="Times New Roman"/>
          <w:lang w:val="en-US"/>
        </w:rPr>
      </w:pPr>
    </w:p>
    <w:sectPr w:rsidR="000D28EC" w:rsidSect="008F0F39">
      <w:pgSz w:w="11906" w:h="16838"/>
      <w:pgMar w:top="1516" w:right="850" w:bottom="1134" w:left="1701" w:header="15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DD4" w:rsidRDefault="00E55DD4" w:rsidP="00FE3958">
      <w:pPr>
        <w:spacing w:after="0" w:line="240" w:lineRule="auto"/>
      </w:pPr>
      <w:r>
        <w:separator/>
      </w:r>
    </w:p>
  </w:endnote>
  <w:endnote w:type="continuationSeparator" w:id="0">
    <w:p w:rsidR="00E55DD4" w:rsidRDefault="00E55DD4" w:rsidP="00F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DD4" w:rsidRDefault="00E55DD4" w:rsidP="00FE3958">
      <w:pPr>
        <w:spacing w:after="0" w:line="240" w:lineRule="auto"/>
      </w:pPr>
      <w:r>
        <w:separator/>
      </w:r>
    </w:p>
  </w:footnote>
  <w:footnote w:type="continuationSeparator" w:id="0">
    <w:p w:rsidR="00E55DD4" w:rsidRDefault="00E55DD4" w:rsidP="00F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D4ED2"/>
    <w:multiLevelType w:val="hybridMultilevel"/>
    <w:tmpl w:val="408E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A3D1A"/>
    <w:multiLevelType w:val="hybridMultilevel"/>
    <w:tmpl w:val="089E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D3"/>
    <w:rsid w:val="000D28EC"/>
    <w:rsid w:val="0012053E"/>
    <w:rsid w:val="00134141"/>
    <w:rsid w:val="00166676"/>
    <w:rsid w:val="00174BCE"/>
    <w:rsid w:val="001C3EB3"/>
    <w:rsid w:val="00207959"/>
    <w:rsid w:val="0021237F"/>
    <w:rsid w:val="002527EE"/>
    <w:rsid w:val="00280E54"/>
    <w:rsid w:val="003B2B37"/>
    <w:rsid w:val="003E2388"/>
    <w:rsid w:val="00407ED3"/>
    <w:rsid w:val="00440429"/>
    <w:rsid w:val="00455D5B"/>
    <w:rsid w:val="004A78CE"/>
    <w:rsid w:val="004F7563"/>
    <w:rsid w:val="005150C7"/>
    <w:rsid w:val="00577513"/>
    <w:rsid w:val="0061026B"/>
    <w:rsid w:val="00623369"/>
    <w:rsid w:val="00662D2B"/>
    <w:rsid w:val="00757C85"/>
    <w:rsid w:val="007763EF"/>
    <w:rsid w:val="00787307"/>
    <w:rsid w:val="007B28B0"/>
    <w:rsid w:val="007C186B"/>
    <w:rsid w:val="007E69DF"/>
    <w:rsid w:val="00833D71"/>
    <w:rsid w:val="008958C9"/>
    <w:rsid w:val="008E10B7"/>
    <w:rsid w:val="008F0F39"/>
    <w:rsid w:val="0094137F"/>
    <w:rsid w:val="00963D91"/>
    <w:rsid w:val="00974CFD"/>
    <w:rsid w:val="00A4674A"/>
    <w:rsid w:val="00A616DA"/>
    <w:rsid w:val="00A71B33"/>
    <w:rsid w:val="00AD575D"/>
    <w:rsid w:val="00AE68A8"/>
    <w:rsid w:val="00B43C3A"/>
    <w:rsid w:val="00B667F8"/>
    <w:rsid w:val="00C55409"/>
    <w:rsid w:val="00D17B82"/>
    <w:rsid w:val="00D44EA7"/>
    <w:rsid w:val="00D47CBE"/>
    <w:rsid w:val="00D817E8"/>
    <w:rsid w:val="00DE46C2"/>
    <w:rsid w:val="00E55DD4"/>
    <w:rsid w:val="00F2754D"/>
    <w:rsid w:val="00FE3958"/>
    <w:rsid w:val="00FE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85C117-FA7B-4252-9E1B-8EA78C9E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958"/>
  </w:style>
  <w:style w:type="paragraph" w:styleId="a6">
    <w:name w:val="footer"/>
    <w:basedOn w:val="a"/>
    <w:link w:val="a7"/>
    <w:uiPriority w:val="99"/>
    <w:unhideWhenUsed/>
    <w:rsid w:val="00F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958"/>
  </w:style>
  <w:style w:type="paragraph" w:styleId="a8">
    <w:name w:val="List Paragraph"/>
    <w:basedOn w:val="a"/>
    <w:uiPriority w:val="34"/>
    <w:qFormat/>
    <w:rsid w:val="00FE3958"/>
    <w:pPr>
      <w:ind w:left="720"/>
      <w:contextualSpacing/>
    </w:pPr>
  </w:style>
  <w:style w:type="paragraph" w:styleId="a9">
    <w:name w:val="No Spacing"/>
    <w:uiPriority w:val="1"/>
    <w:qFormat/>
    <w:rsid w:val="00280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Авраменко</dc:creator>
  <cp:lastModifiedBy>Ozhdanovich</cp:lastModifiedBy>
  <cp:revision>2</cp:revision>
  <dcterms:created xsi:type="dcterms:W3CDTF">2026-08-13T05:55:00Z</dcterms:created>
  <dcterms:modified xsi:type="dcterms:W3CDTF">2026-08-13T05:55:00Z</dcterms:modified>
</cp:coreProperties>
</file>